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2DAA" w14:textId="77777777" w:rsidR="005749D1" w:rsidRPr="005749D1" w:rsidRDefault="005749D1" w:rsidP="005749D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nl-BE"/>
        </w:rPr>
      </w:pPr>
      <w:r w:rsidRPr="005749D1">
        <w:rPr>
          <w:rFonts w:eastAsia="Times New Roman" w:cstheme="minorHAnsi"/>
          <w:b/>
          <w:bCs/>
          <w:sz w:val="24"/>
          <w:szCs w:val="24"/>
          <w:lang w:eastAsia="nl-BE"/>
        </w:rPr>
        <w:t>Vrije plaatsen voor reclame op de bussen:</w:t>
      </w:r>
    </w:p>
    <w:p w14:paraId="6C4CE0D2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Houthalen - School: 1 zijkant</w:t>
      </w:r>
    </w:p>
    <w:p w14:paraId="5C59D831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Peer-</w:t>
      </w:r>
      <w:proofErr w:type="spellStart"/>
      <w:r w:rsidRPr="005749D1">
        <w:rPr>
          <w:rFonts w:eastAsia="Times New Roman" w:cstheme="minorHAnsi"/>
          <w:sz w:val="24"/>
          <w:szCs w:val="24"/>
          <w:lang w:eastAsia="nl-BE"/>
        </w:rPr>
        <w:t>Hechtel</w:t>
      </w:r>
      <w:proofErr w:type="spellEnd"/>
      <w:r w:rsidRPr="005749D1">
        <w:rPr>
          <w:rFonts w:eastAsia="Times New Roman" w:cstheme="minorHAnsi"/>
          <w:sz w:val="24"/>
          <w:szCs w:val="24"/>
          <w:lang w:eastAsia="nl-BE"/>
        </w:rPr>
        <w:t>-School: 2 zijkanten</w:t>
      </w:r>
    </w:p>
    <w:p w14:paraId="7DC7AC09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Leopoldsburg-</w:t>
      </w:r>
      <w:proofErr w:type="spellStart"/>
      <w:r w:rsidRPr="005749D1">
        <w:rPr>
          <w:rFonts w:eastAsia="Times New Roman" w:cstheme="minorHAnsi"/>
          <w:sz w:val="24"/>
          <w:szCs w:val="24"/>
          <w:lang w:eastAsia="nl-BE"/>
        </w:rPr>
        <w:t>Hechtel</w:t>
      </w:r>
      <w:proofErr w:type="spellEnd"/>
      <w:r w:rsidRPr="005749D1">
        <w:rPr>
          <w:rFonts w:eastAsia="Times New Roman" w:cstheme="minorHAnsi"/>
          <w:sz w:val="24"/>
          <w:szCs w:val="24"/>
          <w:lang w:eastAsia="nl-BE"/>
        </w:rPr>
        <w:t>-School: 2 zijkanten</w:t>
      </w:r>
    </w:p>
    <w:p w14:paraId="701FC61C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Lommel-School: 2 zijkanten</w:t>
      </w:r>
    </w:p>
    <w:p w14:paraId="0E000F4B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Heusden-Zolder-School: 2 zijkanten</w:t>
      </w:r>
    </w:p>
    <w:p w14:paraId="3357721C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Leopoldsburg-School: 2 zijkanten én de achterkant</w:t>
      </w:r>
    </w:p>
    <w:p w14:paraId="3CC1690C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Tessenderlo-Leopoldsburg-School: 2 zijkanten</w:t>
      </w:r>
    </w:p>
    <w:p w14:paraId="62E7D922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 xml:space="preserve">regio Pelt-School: 2 zijkanten én de achterkant </w:t>
      </w:r>
    </w:p>
    <w:p w14:paraId="7381DD24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>regio Balen-Dessel-Lommel-School: 2 zijkanten</w:t>
      </w:r>
    </w:p>
    <w:p w14:paraId="580DAE94" w14:textId="77777777" w:rsidR="005749D1" w:rsidRPr="005749D1" w:rsidRDefault="005749D1" w:rsidP="005749D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5749D1">
        <w:rPr>
          <w:rFonts w:eastAsia="Times New Roman" w:cstheme="minorHAnsi"/>
          <w:sz w:val="24"/>
          <w:szCs w:val="24"/>
          <w:lang w:eastAsia="nl-BE"/>
        </w:rPr>
        <w:t xml:space="preserve">regio Pelt-School: 2 zijkanten </w:t>
      </w:r>
    </w:p>
    <w:p w14:paraId="16138BD0" w14:textId="77777777" w:rsidR="00344C8D" w:rsidRDefault="00344C8D"/>
    <w:sectPr w:rsidR="0034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4E0"/>
    <w:multiLevelType w:val="multilevel"/>
    <w:tmpl w:val="A59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1"/>
    <w:rsid w:val="00344C8D"/>
    <w:rsid w:val="00473A6B"/>
    <w:rsid w:val="005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34F9"/>
  <w15:chartTrackingRefBased/>
  <w15:docId w15:val="{01D8F739-05C9-4DC4-A364-C2ED6CD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Verberckmoes</dc:creator>
  <cp:keywords/>
  <dc:description/>
  <cp:lastModifiedBy>Marieke Verberckmoes</cp:lastModifiedBy>
  <cp:revision>2</cp:revision>
  <dcterms:created xsi:type="dcterms:W3CDTF">2020-08-12T18:18:00Z</dcterms:created>
  <dcterms:modified xsi:type="dcterms:W3CDTF">2020-08-12T18:18:00Z</dcterms:modified>
</cp:coreProperties>
</file>